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160493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160493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4E6AF1F4" w:rsidR="00BE0D0B" w:rsidRPr="004A7FD0" w:rsidRDefault="00C647B2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01.03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>
              <w:rPr>
                <w:rFonts w:ascii="Arial" w:eastAsia="Calibri" w:hAnsi="Arial" w:cs="Arial"/>
                <w:sz w:val="22"/>
                <w:szCs w:val="22"/>
              </w:rPr>
              <w:t>środa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E2C9B41" w14:textId="7FE510F5" w:rsidR="00636F94" w:rsidRDefault="00636F94" w:rsidP="00A74881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Częstochowie (stacja komunikacyjna)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156%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Zawierciu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017AB5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149%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105%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Rybniku o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93%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Gliwicach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66%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65%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63%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62%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58%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56%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Częstochowie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56%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Katowicach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50%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Dąbrowie Górniczej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30%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27%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Tychach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25%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Sosnowcu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18%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B12B54" w:rsidRPr="00B12B54">
              <w:rPr>
                <w:rFonts w:ascii="Arial" w:eastAsia="Calibri" w:hAnsi="Arial" w:cs="Arial"/>
                <w:sz w:val="22"/>
                <w:szCs w:val="22"/>
              </w:rPr>
              <w:t>13%</w:t>
            </w:r>
            <w:r w:rsidR="00B12B54"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6728D8F4" w14:textId="020096E6" w:rsidR="00A74881" w:rsidRDefault="00A74881" w:rsidP="00A74881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>poziom informowania dla pyłu zawieszonego PM10 w powietrzu został przekroczony na stacj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ach</w:t>
            </w: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 xml:space="preserve"> w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Częstochowie (stacja komunikacyjna) Zawierciu oraz Wodzisławiu Śląskim;</w:t>
            </w:r>
          </w:p>
          <w:p w14:paraId="518F37A6" w14:textId="004CE1E3" w:rsidR="00BE0D0B" w:rsidRPr="00FD6B64" w:rsidRDefault="00636F94" w:rsidP="00636F9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4BED8C7B" w:rsidR="00BE0D0B" w:rsidRPr="00386885" w:rsidRDefault="000A0181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>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75DC8FED" w14:textId="77777777" w:rsidR="004B57F3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63C233B5" w:rsidR="003D7C8D" w:rsidRPr="00D57118" w:rsidRDefault="004B57F3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 na stacj</w:t>
            </w:r>
            <w:r w:rsidR="008A19A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</w:t>
            </w:r>
            <w:r w:rsidR="004D4A2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Cieszynie,</w:t>
            </w:r>
            <w:r w:rsidR="00BA387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Częstochowie,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Dąbrowie</w:t>
            </w:r>
            <w:r w:rsidR="004D4A2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Górniczej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,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Gliwicach, Katowicach,</w:t>
            </w:r>
            <w:r w:rsidR="004D4A2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Lublińcu,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Raciborzu, Rybniku,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Tychach,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Sosnowcu, Wodzisławiu Śląskim, Zabrzu, Zawierciu, </w:t>
            </w:r>
            <w:r w:rsidR="00A627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jednogodzinne pyłu PM10 przekraczał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  <w:r w:rsidR="00BE0D0B"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2CA4A0FA" w:rsidR="009616D5" w:rsidRPr="00385B63" w:rsidRDefault="00071771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85B63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2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B16792" w:rsidRPr="00385B63">
              <w:rPr>
                <w:rFonts w:ascii="Arial" w:eastAsia="Calibri" w:hAnsi="Arial" w:cs="Arial"/>
                <w:sz w:val="22"/>
                <w:szCs w:val="22"/>
              </w:rPr>
              <w:t>03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34AB8B27" w:rsidR="00FE20A0" w:rsidRPr="00773355" w:rsidRDefault="00FE20A0" w:rsidP="00E81687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07177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71771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71771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071771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071771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590A03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77335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77335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773355">
              <w:rPr>
                <w:rFonts w:ascii="Arial" w:hAnsi="Arial" w:cs="Arial"/>
                <w:sz w:val="22"/>
                <w:szCs w:val="22"/>
              </w:rPr>
              <w:t>;</w:t>
            </w:r>
            <w:r w:rsidR="00773355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</w:t>
            </w:r>
            <w:r w:rsidR="00773355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umiarkowane do aktywności na wolnym powietrz</w:t>
            </w:r>
            <w:r w:rsidR="00773355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E81687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="00160493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oraz</w:t>
            </w:r>
            <w:r w:rsidR="003A212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81687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E81687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16049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160493" w:rsidRPr="00160493">
              <w:rPr>
                <w:rFonts w:ascii="Arial" w:hAnsi="Arial" w:cs="Arial"/>
                <w:sz w:val="22"/>
                <w:szCs w:val="22"/>
              </w:rPr>
              <w:t>szczególnie w godzinach</w:t>
            </w:r>
            <w:r w:rsidR="00160493">
              <w:rPr>
                <w:rFonts w:ascii="Arial" w:hAnsi="Arial" w:cs="Arial"/>
                <w:sz w:val="22"/>
                <w:szCs w:val="22"/>
              </w:rPr>
              <w:t xml:space="preserve"> porannych wieczornych i nocnych</w:t>
            </w:r>
            <w:bookmarkStart w:id="3" w:name="_GoBack"/>
            <w:bookmarkEnd w:id="3"/>
            <w:r w:rsidR="00160493" w:rsidRPr="0016049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1687" w:rsidRPr="00160493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E81687" w:rsidRPr="0016049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E8168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 w:rsidR="000A356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lokalnie w części środkowo-zachodniej </w:t>
            </w:r>
            <w:r w:rsidR="000A3561" w:rsidRPr="00853489">
              <w:rPr>
                <w:rFonts w:ascii="Arial" w:hAnsi="Arial" w:cs="Arial"/>
                <w:b/>
                <w:color w:val="833C0B" w:themeColor="accent2" w:themeShade="80"/>
                <w:sz w:val="22"/>
                <w:szCs w:val="22"/>
              </w:rPr>
              <w:t>bardzo zła</w:t>
            </w:r>
            <w:r w:rsidR="000A3561" w:rsidRPr="00853489">
              <w:rPr>
                <w:rFonts w:ascii="Arial" w:hAnsi="Arial" w:cs="Arial"/>
                <w:sz w:val="22"/>
                <w:szCs w:val="22"/>
              </w:rPr>
              <w:t xml:space="preserve">*; </w:t>
            </w:r>
            <w:r w:rsidR="000A3561"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wszelkie aktywności na zewnątrz są odradzane</w:t>
            </w:r>
            <w:r w:rsidR="000A3561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>,</w:t>
            </w:r>
            <w:r w:rsidR="000A3561" w:rsidRPr="00853489">
              <w:rPr>
                <w:rFonts w:ascii="Arial" w:hAnsi="Arial" w:cs="Arial"/>
                <w:bCs/>
                <w:sz w:val="22"/>
                <w:szCs w:val="22"/>
                <w:shd w:val="clear" w:color="auto" w:fill="FFFFFF"/>
              </w:rPr>
              <w:t xml:space="preserve"> </w:t>
            </w:r>
            <w:r w:rsidR="000A3561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osoby chore, osoby starsze, kobiety w ciąży oraz małe dzieci</w:t>
            </w:r>
            <w:r w:rsidR="000A3561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0A3561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bezwzględnie unikać przebywania na wolnym powietrzu</w:t>
            </w:r>
            <w:r w:rsidR="000A356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0A3561" w:rsidRPr="0085348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przebywanie na wolnym powietrzu do niezbędnego minimum.</w:t>
            </w:r>
          </w:p>
        </w:tc>
      </w:tr>
      <w:tr w:rsidR="00E81687" w14:paraId="652E47D0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3F73038A" w14:textId="48B01F99" w:rsidR="00E81687" w:rsidRPr="00385B63" w:rsidRDefault="00E81687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85B63">
              <w:rPr>
                <w:rFonts w:ascii="Arial" w:eastAsia="Calibri" w:hAnsi="Arial" w:cs="Arial"/>
                <w:sz w:val="22"/>
                <w:szCs w:val="22"/>
              </w:rPr>
              <w:lastRenderedPageBreak/>
              <w:t>0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piąt</w:t>
            </w:r>
            <w:r>
              <w:rPr>
                <w:rFonts w:ascii="Arial" w:eastAsia="Calibri" w:hAnsi="Arial" w:cs="Arial"/>
                <w:sz w:val="22"/>
                <w:szCs w:val="22"/>
              </w:rPr>
              <w:t>ek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3A5B8C9D" w14:textId="6A8FB935" w:rsidR="00E81687" w:rsidRPr="00DB25C1" w:rsidRDefault="00E81687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 części północnej i środkowej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2166D5"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 w:rsidR="002166D5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453C56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 i </w:t>
            </w:r>
            <w:r w:rsidR="002166D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2166D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2166D5">
              <w:rPr>
                <w:rFonts w:ascii="Arial" w:hAnsi="Arial" w:cs="Arial"/>
                <w:sz w:val="22"/>
                <w:szCs w:val="22"/>
              </w:rPr>
              <w:t xml:space="preserve">, w części </w:t>
            </w:r>
            <w:r w:rsidR="00453C56">
              <w:rPr>
                <w:rFonts w:ascii="Arial" w:hAnsi="Arial" w:cs="Arial"/>
                <w:sz w:val="22"/>
                <w:szCs w:val="22"/>
              </w:rPr>
              <w:t xml:space="preserve">środkowej o </w:t>
            </w:r>
            <w:r w:rsidR="002166D5">
              <w:rPr>
                <w:rFonts w:ascii="Arial" w:hAnsi="Arial" w:cs="Arial"/>
                <w:sz w:val="22"/>
                <w:szCs w:val="22"/>
              </w:rPr>
              <w:t>południo</w:t>
            </w:r>
            <w:r w:rsidR="00453C56">
              <w:rPr>
                <w:rFonts w:ascii="Arial" w:hAnsi="Arial" w:cs="Arial"/>
                <w:sz w:val="22"/>
                <w:szCs w:val="22"/>
              </w:rPr>
              <w:t>wej</w:t>
            </w:r>
            <w:r w:rsidR="002166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166D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47398ADD" w14:textId="77777777" w:rsidR="0071179E" w:rsidRDefault="0071179E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160493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5D"/>
    <w:rsid w:val="00045590"/>
    <w:rsid w:val="00046C67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29CC"/>
    <w:rsid w:val="00213367"/>
    <w:rsid w:val="00213A4E"/>
    <w:rsid w:val="00215B2A"/>
    <w:rsid w:val="002166D5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6376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701E81"/>
    <w:rsid w:val="00703F35"/>
    <w:rsid w:val="0070525D"/>
    <w:rsid w:val="0071179E"/>
    <w:rsid w:val="007141DA"/>
    <w:rsid w:val="00716681"/>
    <w:rsid w:val="00717622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68"/>
    <w:rsid w:val="007655F7"/>
    <w:rsid w:val="007709FF"/>
    <w:rsid w:val="00772914"/>
    <w:rsid w:val="007731AF"/>
    <w:rsid w:val="00773355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378D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47B2"/>
    <w:rsid w:val="00C679B5"/>
    <w:rsid w:val="00C7123E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5134C-BAC8-42B7-B8CD-402AD055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Magdalena Kowalska-Wrona</cp:lastModifiedBy>
  <cp:revision>12</cp:revision>
  <cp:lastPrinted>2022-01-18T06:24:00Z</cp:lastPrinted>
  <dcterms:created xsi:type="dcterms:W3CDTF">2023-03-02T08:45:00Z</dcterms:created>
  <dcterms:modified xsi:type="dcterms:W3CDTF">2023-03-02T09:35:00Z</dcterms:modified>
</cp:coreProperties>
</file>